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 w:asciiTheme="majorEastAsia" w:hAnsiTheme="majorEastAsia" w:eastAsiaTheme="majorEastAsia"/>
          <w:color w:val="000000"/>
          <w:kern w:val="0"/>
          <w:sz w:val="20"/>
          <w:szCs w:val="21"/>
        </w:rPr>
      </w:pPr>
      <w:r>
        <w:drawing>
          <wp:inline distT="0" distB="0" distL="0" distR="0">
            <wp:extent cx="5972175" cy="11906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9532" w:type="dxa"/>
        <w:tblInd w:w="-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93"/>
        <w:gridCol w:w="1275"/>
        <w:gridCol w:w="1134"/>
        <w:gridCol w:w="1023"/>
        <w:gridCol w:w="1242"/>
        <w:gridCol w:w="854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  <w:t>工程名称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  <w:t>承建单位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  <w:t>参建单位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  <w:t>项目经理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  <w:t>姓名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  <w:t>监理单位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  <w:t>总监姓名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  <w:t>工程地点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粤北人民医院医疗中心建设项目（辅助功能综合楼）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韶关市第一建筑工程有限公司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/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招桐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广州市广州工程建设监理有限公司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罗福生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韶关市武江区武江南路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异地新建乐昌市人民医院项目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广东省建筑工程集团有限公司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广东建工粤北建筑有限公司、广东省建筑工程机械施工有限公司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罗庆华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广东财贸建设工程顾问有限公司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周金城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乐昌市乐城街道天井岗村委会丰塘村小组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乳源瑶族自治县东湖小学建设项目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乳源瑶族自治县建筑公司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广东宏伦建设工程有限公司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朱跃超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广东诚德工程管理有限公司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廖春日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乳源瑶族自治县乳城镇共和村委信德磁铁厂南侧地块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韶关高新区大数据电子信息制造产业园（标准厂房）建设项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  <w:lang w:val="en-US" w:eastAsia="zh-CN"/>
              </w:rPr>
              <w:t>目</w:t>
            </w:r>
            <w:bookmarkStart w:id="1" w:name="_GoBack"/>
            <w:bookmarkEnd w:id="1"/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（3#、4#、5#、6#、7#、8#厂房）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韶关市住宅建筑工程有限公司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/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欧阳亮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/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韶关市武江区西联镇东临上塘路北临甘棠一路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始兴县石湖美食街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始兴县建筑工程公司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仁化县海润建筑工程有限公司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欧阳晓明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广东建发工程管理有限公司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张继龄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始兴县太平镇石湖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B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地块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机械设备研发制造项目（3#车间、5#车间、6#车间、综合楼）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广东方卓建设工程有限公司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广东清泉建设工程有限公司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李青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/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韶关市浈江区十里亭镇碧亭路26号</w:t>
            </w:r>
          </w:p>
        </w:tc>
      </w:tr>
    </w:tbl>
    <w:p>
      <w:pPr>
        <w:jc w:val="center"/>
        <w:rPr>
          <w:rFonts w:cs="Times New Roman" w:asciiTheme="majorEastAsia" w:hAnsiTheme="majorEastAsia" w:eastAsiaTheme="majorEastAsia"/>
          <w:color w:val="000000"/>
          <w:kern w:val="0"/>
          <w:sz w:val="20"/>
          <w:szCs w:val="21"/>
        </w:rPr>
      </w:pPr>
    </w:p>
    <w:p>
      <w:pPr>
        <w:jc w:val="center"/>
        <w:rPr>
          <w:rFonts w:cs="Times New Roman" w:asciiTheme="majorEastAsia" w:hAnsiTheme="majorEastAsia" w:eastAsiaTheme="majorEastAsia"/>
          <w:color w:val="000000"/>
          <w:kern w:val="0"/>
          <w:sz w:val="20"/>
          <w:szCs w:val="21"/>
        </w:rPr>
      </w:pPr>
      <w:r>
        <w:rPr>
          <w:rFonts w:hint="eastAsia"/>
        </w:rPr>
        <w:drawing>
          <wp:inline distT="0" distB="0" distL="0" distR="0">
            <wp:extent cx="5972175" cy="11906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9532" w:type="dxa"/>
        <w:tblInd w:w="-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93"/>
        <w:gridCol w:w="1131"/>
        <w:gridCol w:w="1137"/>
        <w:gridCol w:w="1164"/>
        <w:gridCol w:w="1242"/>
        <w:gridCol w:w="854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</w:pPr>
            <w:bookmarkStart w:id="0" w:name="_Hlk167223332"/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  <w:t>工程名称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  <w:t>承建单位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  <w:t>参建单位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  <w:t>项目经理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  <w:t>姓名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  <w:t>监理单位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  <w:t>总监姓名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000000"/>
                <w:kern w:val="0"/>
                <w:sz w:val="20"/>
                <w:szCs w:val="21"/>
              </w:rPr>
              <w:t>工程地点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韶关市曲江区老旧小区和背街小巷改造提升项目（第二期）第二部分施工：小区周边市政基础设施提升工程施工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盛业建设有限公司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广东省第十一建设有限公司、恒鑫建设工程有限公司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李磊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深圳科宇工程顾问有限公司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周考辉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0"/>
                <w:szCs w:val="21"/>
              </w:rPr>
              <w:t>韶关市曲江区马坝镇</w:t>
            </w:r>
          </w:p>
        </w:tc>
      </w:tr>
    </w:tbl>
    <w:p>
      <w:pPr>
        <w:jc w:val="center"/>
        <w:rPr>
          <w:rFonts w:cs="Times New Roman" w:asciiTheme="majorEastAsia" w:hAnsiTheme="majorEastAsia" w:eastAsiaTheme="majorEastAsia"/>
          <w:color w:val="000000"/>
          <w:kern w:val="0"/>
          <w:sz w:val="20"/>
          <w:szCs w:val="21"/>
        </w:rPr>
      </w:pPr>
    </w:p>
    <w:sectPr>
      <w:footerReference r:id="rId3" w:type="default"/>
      <w:pgSz w:w="11906" w:h="16838"/>
      <w:pgMar w:top="1247" w:right="1247" w:bottom="1247" w:left="124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12625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- 4 -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3ZmQwNmRkODZmYTJkOWE4MjM5ZTUwNDc2N2U1NzQifQ=="/>
  </w:docVars>
  <w:rsids>
    <w:rsidRoot w:val="00B4221E"/>
    <w:rsid w:val="000079B8"/>
    <w:rsid w:val="00017D21"/>
    <w:rsid w:val="00044EDB"/>
    <w:rsid w:val="000845EA"/>
    <w:rsid w:val="000D1FB8"/>
    <w:rsid w:val="00103EC1"/>
    <w:rsid w:val="00114209"/>
    <w:rsid w:val="001272D7"/>
    <w:rsid w:val="00131804"/>
    <w:rsid w:val="001345EB"/>
    <w:rsid w:val="00163012"/>
    <w:rsid w:val="001C22CF"/>
    <w:rsid w:val="001D678F"/>
    <w:rsid w:val="001D6A08"/>
    <w:rsid w:val="001E0211"/>
    <w:rsid w:val="001F0ED8"/>
    <w:rsid w:val="00285754"/>
    <w:rsid w:val="002A3E0A"/>
    <w:rsid w:val="002E7A30"/>
    <w:rsid w:val="002F617D"/>
    <w:rsid w:val="003043B8"/>
    <w:rsid w:val="00313B49"/>
    <w:rsid w:val="003C529C"/>
    <w:rsid w:val="0041760B"/>
    <w:rsid w:val="004614EA"/>
    <w:rsid w:val="00470768"/>
    <w:rsid w:val="00494633"/>
    <w:rsid w:val="004A63CB"/>
    <w:rsid w:val="005103C9"/>
    <w:rsid w:val="00610D91"/>
    <w:rsid w:val="00612FD0"/>
    <w:rsid w:val="00661726"/>
    <w:rsid w:val="006F370A"/>
    <w:rsid w:val="00701046"/>
    <w:rsid w:val="0070697D"/>
    <w:rsid w:val="0075716F"/>
    <w:rsid w:val="007C303C"/>
    <w:rsid w:val="007D7886"/>
    <w:rsid w:val="007E009D"/>
    <w:rsid w:val="007F07D9"/>
    <w:rsid w:val="007F7E2F"/>
    <w:rsid w:val="008668B7"/>
    <w:rsid w:val="008D282F"/>
    <w:rsid w:val="0090297E"/>
    <w:rsid w:val="009858EC"/>
    <w:rsid w:val="00997FCC"/>
    <w:rsid w:val="009E3683"/>
    <w:rsid w:val="00A145D3"/>
    <w:rsid w:val="00A14E86"/>
    <w:rsid w:val="00A3563D"/>
    <w:rsid w:val="00A36B3E"/>
    <w:rsid w:val="00A43A7F"/>
    <w:rsid w:val="00A44A78"/>
    <w:rsid w:val="00A938FE"/>
    <w:rsid w:val="00A97D30"/>
    <w:rsid w:val="00AA126D"/>
    <w:rsid w:val="00AB72A5"/>
    <w:rsid w:val="00AC312B"/>
    <w:rsid w:val="00AE0BB2"/>
    <w:rsid w:val="00B0047D"/>
    <w:rsid w:val="00B10452"/>
    <w:rsid w:val="00B4221E"/>
    <w:rsid w:val="00B76FD3"/>
    <w:rsid w:val="00B82EA3"/>
    <w:rsid w:val="00B82F7B"/>
    <w:rsid w:val="00BE592B"/>
    <w:rsid w:val="00C0088D"/>
    <w:rsid w:val="00CD093B"/>
    <w:rsid w:val="00DE4B6D"/>
    <w:rsid w:val="00DE760E"/>
    <w:rsid w:val="00DF6DE7"/>
    <w:rsid w:val="00E452BE"/>
    <w:rsid w:val="00E77B43"/>
    <w:rsid w:val="00E86177"/>
    <w:rsid w:val="00EA0036"/>
    <w:rsid w:val="00EB18BA"/>
    <w:rsid w:val="00EC4EF3"/>
    <w:rsid w:val="00EE4660"/>
    <w:rsid w:val="00F565E1"/>
    <w:rsid w:val="00F91C21"/>
    <w:rsid w:val="00FE63EE"/>
    <w:rsid w:val="1B6726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1"/>
    <w:semiHidden/>
    <w:uiPriority w:val="99"/>
    <w:rPr>
      <w:rFonts w:eastAsia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5BFAF-4EB1-481E-932D-1D1A40C5DA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616</Characters>
  <Lines>5</Lines>
  <Paragraphs>1</Paragraphs>
  <TotalTime>1</TotalTime>
  <ScaleCrop>false</ScaleCrop>
  <LinksUpToDate>false</LinksUpToDate>
  <CharactersWithSpaces>723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2024-05-22T00:52:00Z</dcterms:created>
  <dc:creator>Windows 用户</dc:creator>
  <cp:lastModifiedBy>Administrator</cp:lastModifiedBy>
  <cp:lastPrinted>2024-05-16T07:07:00Z</cp:lastPrinted>
  <dcterms:modified xsi:type="dcterms:W3CDTF">2024-05-23T00:51:18Z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BA1EF2F574474A71A695FB05A77453EE_12</vt:lpwstr>
  </property>
</Properties>
</file>